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2FFFB" w14:textId="0726DC96" w:rsidR="00742C4E" w:rsidRPr="00B75855" w:rsidRDefault="00742C4E" w:rsidP="00742C4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ИВДИВО-Мг Информация ИВО</w:t>
      </w:r>
    </w:p>
    <w:p w14:paraId="2782FD8D" w14:textId="467E5673" w:rsidR="00742C4E" w:rsidRPr="00B75855" w:rsidRDefault="00742C4E" w:rsidP="00742C4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Кишиневский Сергей Янович</w:t>
      </w:r>
    </w:p>
    <w:p w14:paraId="37C185D5" w14:textId="77777777" w:rsidR="00742C4E" w:rsidRPr="00B75855" w:rsidRDefault="00742C4E" w:rsidP="00742C4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Аватар ИВДИВО-Мг Информации ИВО 1048500 ИЦ / 262068 ИВЦ / 65460 ВЦ / 16308 ВЦР 192 ИВДИВО-Цельности, Москва, Россия, ИВАС Юстаса Сивиллы</w:t>
      </w:r>
    </w:p>
    <w:p w14:paraId="5DBC60AA" w14:textId="09F75A4B" w:rsidR="00742C4E" w:rsidRPr="00B75855" w:rsidRDefault="00742C4E" w:rsidP="00742C4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64</w:t>
      </w: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z</w:t>
      </w: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@</w:t>
      </w: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</w:p>
    <w:p w14:paraId="714F95AE" w14:textId="3623864C" w:rsidR="00F64E36" w:rsidRPr="00B75855" w:rsidRDefault="00F64E36" w:rsidP="00742C4E">
      <w:pPr>
        <w:shd w:val="clear" w:color="auto" w:fill="FFFFFF"/>
        <w:spacing w:before="100" w:beforeAutospacing="1" w:after="100" w:afterAutospacing="1"/>
        <w:ind w:left="357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28.0</w:t>
      </w:r>
      <w:r w:rsidR="00A444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</w:p>
    <w:p w14:paraId="1ED54761" w14:textId="77777777" w:rsidR="00742C4E" w:rsidRPr="00B75855" w:rsidRDefault="00742C4E" w:rsidP="00742C4E">
      <w:pPr>
        <w:shd w:val="clear" w:color="auto" w:fill="FFFFFF"/>
        <w:spacing w:before="100" w:beforeAutospacing="1" w:after="100" w:afterAutospacing="1"/>
        <w:ind w:left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20241C" w14:textId="71A63A53" w:rsidR="00742C4E" w:rsidRPr="00B75855" w:rsidRDefault="00742C4E" w:rsidP="00742C4E">
      <w:pPr>
        <w:spacing w:after="20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58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ТЕЗИСЫ</w:t>
      </w:r>
    </w:p>
    <w:p w14:paraId="3BCB675D" w14:textId="77777777" w:rsidR="00B75855" w:rsidRPr="00B75855" w:rsidRDefault="00B75855" w:rsidP="00B75855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>2 стратагемии, 4 стратегии и 8 тактик метагалактического развития телесной системы мозга в контексте мышления</w:t>
      </w:r>
    </w:p>
    <w:p w14:paraId="3A7506BE" w14:textId="77777777" w:rsidR="00B75855" w:rsidRPr="00B75855" w:rsidRDefault="00B75855" w:rsidP="00B758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16-ричное развитие от Человека ИВДИВО до Отца определяется развитием головноспинного мозга. Метагалактическая экспансия человечества и физическое достижение границ метагалактик обусловлены способностями каждого из нас, концентрат которых зафиксирован в головноспинном мозге. </w:t>
      </w:r>
    </w:p>
    <w:p w14:paraId="49099A1C" w14:textId="356BFDE1" w:rsidR="00B75855" w:rsidRPr="00B75855" w:rsidRDefault="00B75855" w:rsidP="00B758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>Две стратагемии:</w:t>
      </w:r>
    </w:p>
    <w:p w14:paraId="36908C8D" w14:textId="5DE58419" w:rsidR="00B75855" w:rsidRPr="00B75855" w:rsidRDefault="00B75855" w:rsidP="00B758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Янская стратагемия развития мозга. Обработка любых огненных,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синтезных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прасинтезных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процессов и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вникновение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в соответствующие им явления повышает стандарты строения мозга и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потенциализирует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его на соответствие им.</w:t>
      </w:r>
    </w:p>
    <w:p w14:paraId="626CDBC8" w14:textId="77777777" w:rsidR="00B75855" w:rsidRPr="00B75855" w:rsidRDefault="00B75855" w:rsidP="00B75855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>Иньская стратагемия развития мозга. Мозг автоматически выстраивает тело по своему подобию сообразно своим расшифровкам внутреннего и окружающего миров. Введение метагалактической материи в эти миры инициирует развитие мозга явлением нейропластичности.</w:t>
      </w:r>
    </w:p>
    <w:p w14:paraId="2762E4D3" w14:textId="273D1754" w:rsidR="00A031E7" w:rsidRPr="00B75855" w:rsidRDefault="00A031E7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>Четыре стратегии:</w:t>
      </w:r>
    </w:p>
    <w:p w14:paraId="14174FE0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Стратегия 1.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Синтезфизическое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погружение в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контекстуальность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Метагалактик. </w:t>
      </w:r>
    </w:p>
    <w:p w14:paraId="40D501AD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Стратегия 2. Категориальная разработанность тезауруса. </w:t>
      </w:r>
    </w:p>
    <w:p w14:paraId="0556F49C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Стратегия 3. Служение в ИВДИВО. </w:t>
      </w:r>
    </w:p>
    <w:p w14:paraId="34092537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Стратегия 4. Насыщение мозга Огнём и Синтезом. </w:t>
      </w:r>
    </w:p>
    <w:p w14:paraId="49C80C4D" w14:textId="676F4DD0" w:rsidR="00A031E7" w:rsidRPr="00B75855" w:rsidRDefault="00A031E7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>Восемь тактик:</w:t>
      </w:r>
    </w:p>
    <w:p w14:paraId="16600A31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Тактика 1. Чистота и сбалансированность огнеобразов. </w:t>
      </w:r>
    </w:p>
    <w:p w14:paraId="67743374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Тактика 2. Лингвистическая и риторическая разработанность. </w:t>
      </w:r>
    </w:p>
    <w:p w14:paraId="286BC484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Тактика 3. Каллиграфическая разработанность. </w:t>
      </w:r>
    </w:p>
    <w:p w14:paraId="39CFC6BF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Тактика 5. Все способы, виды и формы познания ИВДИВО собой. </w:t>
      </w:r>
    </w:p>
    <w:p w14:paraId="0AC87E11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Тактика 6. Гладь озера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читты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синтезментальной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чаши каждого. </w:t>
      </w:r>
    </w:p>
    <w:p w14:paraId="68E3B058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Тактика 7. Компактификация информации. </w:t>
      </w:r>
    </w:p>
    <w:p w14:paraId="39282F99" w14:textId="77777777" w:rsidR="00B75855" w:rsidRPr="00B75855" w:rsidRDefault="00B75855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 xml:space="preserve">Тактика 8. Мыслить, воссоединять, начинать и служить, то есть вырабатывать частности ментальной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синтезчашей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2804FB" w14:textId="77777777" w:rsidR="00B75855" w:rsidRPr="00B75855" w:rsidRDefault="00B75855" w:rsidP="00B75855">
      <w:pPr>
        <w:shd w:val="clear" w:color="auto" w:fill="FFFFFF"/>
        <w:spacing w:before="75" w:after="75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75855">
        <w:rPr>
          <w:rFonts w:ascii="Times New Roman" w:hAnsi="Times New Roman" w:cs="Times New Roman"/>
          <w:sz w:val="24"/>
          <w:szCs w:val="24"/>
        </w:rPr>
        <w:t>Тактики и стратегии переходят друг в друга. Что для одного стратегия, для другого тактика. И обратно.</w:t>
      </w:r>
    </w:p>
    <w:p w14:paraId="335C3BFA" w14:textId="17820CF3" w:rsidR="00EE3BA3" w:rsidRPr="00B75855" w:rsidRDefault="00B75855" w:rsidP="00A44420">
      <w:pPr>
        <w:ind w:firstLine="567"/>
        <w:rPr>
          <w:color w:val="111111"/>
        </w:rPr>
      </w:pPr>
      <w:proofErr w:type="spellStart"/>
      <w:r w:rsidRPr="00B75855">
        <w:rPr>
          <w:rFonts w:ascii="Times New Roman" w:hAnsi="Times New Roman" w:cs="Times New Roman"/>
          <w:sz w:val="24"/>
          <w:szCs w:val="24"/>
        </w:rPr>
        <w:t>Сверхстратегия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75855">
        <w:rPr>
          <w:rFonts w:ascii="Times New Roman" w:hAnsi="Times New Roman" w:cs="Times New Roman"/>
          <w:sz w:val="24"/>
          <w:szCs w:val="24"/>
        </w:rPr>
        <w:t>сверхтактика</w:t>
      </w:r>
      <w:proofErr w:type="spellEnd"/>
      <w:r w:rsidRPr="00B75855">
        <w:rPr>
          <w:rFonts w:ascii="Times New Roman" w:hAnsi="Times New Roman" w:cs="Times New Roman"/>
          <w:sz w:val="24"/>
          <w:szCs w:val="24"/>
        </w:rPr>
        <w:t xml:space="preserve"> развития мозга: связать каждую свою стратегию и каждую тактику со всеми своими стратегиями и тактиками в единый план взаимоувязанных целей, задач и устремлений метагалактического пути каждого.</w:t>
      </w:r>
    </w:p>
    <w:p w14:paraId="3839B767" w14:textId="77777777" w:rsidR="00EE3BA3" w:rsidRPr="00B75855" w:rsidRDefault="00EE3BA3" w:rsidP="00A031E7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EE3BA3" w:rsidRPr="00B75855" w:rsidSect="005F1A42">
      <w:pgSz w:w="11906" w:h="16838"/>
      <w:pgMar w:top="709" w:right="1080" w:bottom="56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240DE"/>
    <w:multiLevelType w:val="multilevel"/>
    <w:tmpl w:val="9244B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69"/>
    <w:rsid w:val="00096D28"/>
    <w:rsid w:val="000F35AC"/>
    <w:rsid w:val="000F788E"/>
    <w:rsid w:val="00307FD4"/>
    <w:rsid w:val="00344E6E"/>
    <w:rsid w:val="003C1849"/>
    <w:rsid w:val="005124C2"/>
    <w:rsid w:val="00555C1D"/>
    <w:rsid w:val="0059683B"/>
    <w:rsid w:val="005F1A42"/>
    <w:rsid w:val="00742C4E"/>
    <w:rsid w:val="00773B17"/>
    <w:rsid w:val="008077D4"/>
    <w:rsid w:val="0082062B"/>
    <w:rsid w:val="008C3C44"/>
    <w:rsid w:val="00920487"/>
    <w:rsid w:val="00920DBC"/>
    <w:rsid w:val="0093603F"/>
    <w:rsid w:val="009A5571"/>
    <w:rsid w:val="009C655E"/>
    <w:rsid w:val="00A031E7"/>
    <w:rsid w:val="00A41637"/>
    <w:rsid w:val="00A43EC3"/>
    <w:rsid w:val="00A44420"/>
    <w:rsid w:val="00A46795"/>
    <w:rsid w:val="00A577F4"/>
    <w:rsid w:val="00AD3330"/>
    <w:rsid w:val="00AD7A69"/>
    <w:rsid w:val="00B75855"/>
    <w:rsid w:val="00B8218A"/>
    <w:rsid w:val="00BB7CA0"/>
    <w:rsid w:val="00BF09B4"/>
    <w:rsid w:val="00C02FF1"/>
    <w:rsid w:val="00C810B7"/>
    <w:rsid w:val="00C95D79"/>
    <w:rsid w:val="00C95FCE"/>
    <w:rsid w:val="00CE5520"/>
    <w:rsid w:val="00D219DD"/>
    <w:rsid w:val="00EE3BA3"/>
    <w:rsid w:val="00F64E36"/>
    <w:rsid w:val="00F91BB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BC3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CA0"/>
    <w:rPr>
      <w:b/>
      <w:bCs/>
    </w:rPr>
  </w:style>
  <w:style w:type="character" w:styleId="a5">
    <w:name w:val="Hyperlink"/>
    <w:basedOn w:val="a0"/>
    <w:uiPriority w:val="99"/>
    <w:unhideWhenUsed/>
    <w:rsid w:val="00F64E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E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E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dit-link">
    <w:name w:val="edit-link"/>
    <w:basedOn w:val="a0"/>
    <w:rsid w:val="00EE3BA3"/>
  </w:style>
  <w:style w:type="character" w:customStyle="1" w:styleId="screen-reader-text">
    <w:name w:val="screen-reader-text"/>
    <w:basedOn w:val="a0"/>
    <w:rsid w:val="00EE3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B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7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7CA0"/>
    <w:rPr>
      <w:b/>
      <w:bCs/>
    </w:rPr>
  </w:style>
  <w:style w:type="character" w:styleId="a5">
    <w:name w:val="Hyperlink"/>
    <w:basedOn w:val="a0"/>
    <w:uiPriority w:val="99"/>
    <w:unhideWhenUsed/>
    <w:rsid w:val="00F64E3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E3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E3B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dit-link">
    <w:name w:val="edit-link"/>
    <w:basedOn w:val="a0"/>
    <w:rsid w:val="00EE3BA3"/>
  </w:style>
  <w:style w:type="character" w:customStyle="1" w:styleId="screen-reader-text">
    <w:name w:val="screen-reader-text"/>
    <w:basedOn w:val="a0"/>
    <w:rsid w:val="00EE3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Кишиневский</dc:creator>
  <cp:lastModifiedBy>Василя</cp:lastModifiedBy>
  <cp:revision>2</cp:revision>
  <dcterms:created xsi:type="dcterms:W3CDTF">2021-04-29T14:44:00Z</dcterms:created>
  <dcterms:modified xsi:type="dcterms:W3CDTF">2021-04-29T14:44:00Z</dcterms:modified>
</cp:coreProperties>
</file>